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6246" w:rsidRDefault="00246246">
      <w:pPr>
        <w:pStyle w:val="1"/>
      </w:pPr>
      <w:r>
        <w:fldChar w:fldCharType="begin"/>
      </w:r>
      <w:r>
        <w:instrText>HYPERLINK "garantF1://12046661.0"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Федеральный закон от 2 мая 2006 г. N 59-ФЗ</w:t>
      </w:r>
      <w:r>
        <w:rPr>
          <w:rStyle w:val="a4"/>
          <w:rFonts w:cs="Arial"/>
          <w:b w:val="0"/>
          <w:bCs w:val="0"/>
        </w:rPr>
        <w:br/>
        <w:t>"О порядке рассмотрения обращений граждан Российской Федерации"</w:t>
      </w:r>
      <w:r>
        <w:fldChar w:fldCharType="end"/>
      </w:r>
    </w:p>
    <w:p w:rsidR="00246246" w:rsidRDefault="00246246"/>
    <w:p w:rsidR="00246246" w:rsidRDefault="00246246">
      <w:r>
        <w:rPr>
          <w:rStyle w:val="a3"/>
          <w:bCs/>
        </w:rPr>
        <w:t>Принят Государственной Думой 21 апреля 2006 года</w:t>
      </w:r>
    </w:p>
    <w:p w:rsidR="00246246" w:rsidRDefault="00246246">
      <w:r>
        <w:rPr>
          <w:rStyle w:val="a3"/>
          <w:bCs/>
        </w:rPr>
        <w:t>Одобрен Советом Федерации 26 апреля 2006 года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46246" w:rsidRDefault="00246246">
      <w:pPr>
        <w:pStyle w:val="a7"/>
      </w:pPr>
      <w:r>
        <w:t xml:space="preserve">См. </w:t>
      </w:r>
      <w:hyperlink r:id="rId6" w:history="1">
        <w:r>
          <w:rPr>
            <w:rStyle w:val="a4"/>
            <w:rFonts w:cs="Arial"/>
          </w:rPr>
          <w:t>комментарии</w:t>
        </w:r>
      </w:hyperlink>
      <w:r>
        <w:t xml:space="preserve"> к настоящему Федеральному закону</w:t>
      </w:r>
    </w:p>
    <w:p w:rsidR="00246246" w:rsidRDefault="00246246">
      <w:pPr>
        <w:pStyle w:val="a5"/>
      </w:pPr>
      <w:bookmarkStart w:id="1" w:name="sub_1"/>
      <w:r>
        <w:rPr>
          <w:rStyle w:val="a3"/>
          <w:bCs/>
        </w:rPr>
        <w:t>Статья 1.</w:t>
      </w:r>
      <w:r>
        <w:t xml:space="preserve"> Сфера применения настоящего Федерального закона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bookmarkStart w:id="2" w:name="sub_101"/>
      <w:bookmarkEnd w:id="1"/>
      <w:r>
        <w:rPr>
          <w:color w:val="000000"/>
          <w:sz w:val="16"/>
          <w:szCs w:val="16"/>
        </w:rPr>
        <w:t>ГАРАНТ:</w:t>
      </w:r>
    </w:p>
    <w:bookmarkEnd w:id="2"/>
    <w:p w:rsidR="00246246" w:rsidRDefault="00246246">
      <w:pPr>
        <w:pStyle w:val="a7"/>
      </w:pPr>
      <w:r>
        <w:fldChar w:fldCharType="begin"/>
      </w:r>
      <w:r>
        <w:instrText>HYPERLINK "garantF1://70106790.11"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Конституционного Суда РФ от 18 июля 2012 г. N 19-П взаимосвязанные положения части 1 статьи 1 и </w:t>
      </w:r>
      <w:hyperlink w:anchor="sub_3" w:history="1">
        <w:r>
          <w:rPr>
            <w:rStyle w:val="a4"/>
            <w:rFonts w:cs="Arial"/>
          </w:rPr>
          <w:t>статьи 3</w:t>
        </w:r>
      </w:hyperlink>
      <w:r>
        <w:t xml:space="preserve"> настоящего Федерального закона:</w:t>
      </w:r>
    </w:p>
    <w:p w:rsidR="00246246" w:rsidRDefault="00246246">
      <w:pPr>
        <w:pStyle w:val="a7"/>
      </w:pPr>
      <w:r>
        <w:t xml:space="preserve">- признаны не противоречащими </w:t>
      </w:r>
      <w:hyperlink r:id="rId7" w:history="1">
        <w:r>
          <w:rPr>
            <w:rStyle w:val="a4"/>
            <w:rFonts w:cs="Arial"/>
          </w:rPr>
          <w:t>Конституции</w:t>
        </w:r>
      </w:hyperlink>
      <w: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246246" w:rsidRDefault="00246246">
      <w:pPr>
        <w:pStyle w:val="a7"/>
      </w:pPr>
      <w:r>
        <w:t>- признаны не соответствующими Конституции РФ, ее статьям 19 (</w:t>
      </w:r>
      <w:hyperlink r:id="rId8" w:history="1">
        <w:r>
          <w:rPr>
            <w:rStyle w:val="a4"/>
            <w:rFonts w:cs="Arial"/>
          </w:rPr>
          <w:t>часть 1</w:t>
        </w:r>
      </w:hyperlink>
      <w:r>
        <w:t xml:space="preserve">), </w:t>
      </w:r>
      <w:hyperlink r:id="rId9" w:history="1">
        <w:r>
          <w:rPr>
            <w:rStyle w:val="a4"/>
            <w:rFonts w:cs="Arial"/>
          </w:rPr>
          <w:t>30</w:t>
        </w:r>
      </w:hyperlink>
      <w:r>
        <w:t xml:space="preserve">, </w:t>
      </w:r>
      <w:hyperlink r:id="rId10" w:history="1">
        <w:r>
          <w:rPr>
            <w:rStyle w:val="a4"/>
            <w:rFonts w:cs="Arial"/>
          </w:rPr>
          <w:t>33</w:t>
        </w:r>
      </w:hyperlink>
      <w:r>
        <w:t xml:space="preserve">, </w:t>
      </w:r>
      <w:hyperlink r:id="rId11" w:history="1">
        <w:r>
          <w:rPr>
            <w:rStyle w:val="a4"/>
            <w:rFonts w:cs="Arial"/>
          </w:rPr>
          <w:t>45</w:t>
        </w:r>
      </w:hyperlink>
      <w:r>
        <w:t>, 55 (</w:t>
      </w:r>
      <w:hyperlink r:id="rId12" w:history="1">
        <w:r>
          <w:rPr>
            <w:rStyle w:val="a4"/>
            <w:rFonts w:cs="Arial"/>
          </w:rPr>
          <w:t>часть 3</w:t>
        </w:r>
      </w:hyperlink>
      <w:r>
        <w:t xml:space="preserve">) и </w:t>
      </w:r>
      <w:hyperlink r:id="rId13" w:history="1">
        <w:r>
          <w:rPr>
            <w:rStyle w:val="a4"/>
            <w:rFonts w:cs="Arial"/>
          </w:rPr>
          <w:t>76</w:t>
        </w:r>
      </w:hyperlink>
      <w: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246246" w:rsidRDefault="00246246">
      <w:pPr>
        <w:pStyle w:val="a7"/>
      </w:pPr>
      <w:r>
        <w:t xml:space="preserve">Впредь до введения в действие нового правового регулирования положения части 1 статьи 1 и </w:t>
      </w:r>
      <w:hyperlink w:anchor="sub_3" w:history="1">
        <w:r>
          <w:rPr>
            <w:rStyle w:val="a4"/>
            <w:rFonts w:cs="Arial"/>
          </w:rPr>
          <w:t>статьи 3</w:t>
        </w:r>
      </w:hyperlink>
      <w:r>
        <w:t xml:space="preserve"> настоящего Федерального закона </w:t>
      </w:r>
      <w:hyperlink r:id="rId14" w:history="1">
        <w:r>
          <w:rPr>
            <w:rStyle w:val="a4"/>
            <w:rFonts w:cs="Arial"/>
          </w:rPr>
          <w:t>должны применяться</w:t>
        </w:r>
      </w:hyperlink>
      <w:r>
        <w:t xml:space="preserve"> - исходя из требований статей 19 (</w:t>
      </w:r>
      <w:hyperlink r:id="rId15" w:history="1">
        <w:r>
          <w:rPr>
            <w:rStyle w:val="a4"/>
            <w:rFonts w:cs="Arial"/>
          </w:rPr>
          <w:t>часть 1</w:t>
        </w:r>
      </w:hyperlink>
      <w:r>
        <w:t xml:space="preserve">), </w:t>
      </w:r>
      <w:hyperlink r:id="rId16" w:history="1">
        <w:r>
          <w:rPr>
            <w:rStyle w:val="a4"/>
            <w:rFonts w:cs="Arial"/>
          </w:rPr>
          <w:t>33</w:t>
        </w:r>
      </w:hyperlink>
      <w:r>
        <w:t xml:space="preserve">, </w:t>
      </w:r>
      <w:hyperlink r:id="rId17" w:history="1">
        <w:r>
          <w:rPr>
            <w:rStyle w:val="a4"/>
            <w:rFonts w:cs="Arial"/>
          </w:rPr>
          <w:t>45</w:t>
        </w:r>
      </w:hyperlink>
      <w:r>
        <w:t>, 72 (</w:t>
      </w:r>
      <w:hyperlink r:id="rId18" w:history="1">
        <w:r>
          <w:rPr>
            <w:rStyle w:val="a4"/>
            <w:rFonts w:cs="Arial"/>
          </w:rPr>
          <w:t>пункт "б" части 1</w:t>
        </w:r>
      </w:hyperlink>
      <w:r>
        <w:t xml:space="preserve">) и </w:t>
      </w:r>
      <w:hyperlink r:id="rId19" w:history="1">
        <w:r>
          <w:rPr>
            <w:rStyle w:val="a4"/>
            <w:rFonts w:cs="Arial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20" w:history="1">
        <w:r>
          <w:rPr>
            <w:rStyle w:val="a4"/>
            <w:rFonts w:cs="Arial"/>
          </w:rPr>
          <w:t>Постановлении</w:t>
        </w:r>
      </w:hyperlink>
    </w:p>
    <w:p w:rsidR="00246246" w:rsidRDefault="00246246"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21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46246" w:rsidRDefault="00246246">
      <w:bookmarkStart w:id="3" w:name="sub_102"/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46246" w:rsidRDefault="00246246">
      <w:bookmarkStart w:id="4" w:name="sub_103"/>
      <w:bookmarkEnd w:id="3"/>
      <w: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</w:t>
      </w:r>
      <w:r>
        <w:lastRenderedPageBreak/>
        <w:t>законом.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bookmarkStart w:id="5" w:name="sub_104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246246" w:rsidRDefault="00246246">
      <w:pPr>
        <w:pStyle w:val="a8"/>
      </w:pPr>
      <w:r>
        <w:fldChar w:fldCharType="begin"/>
      </w:r>
      <w:r>
        <w:instrText>HYPERLINK "garantF1://70272956.21"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7 мая 2013 г. N 80-ФЗ статья 1 настоящего Федерального закона дополнена частью 4</w:t>
      </w:r>
    </w:p>
    <w:p w:rsidR="00246246" w:rsidRDefault="00246246"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46246" w:rsidRDefault="00246246">
      <w:pPr>
        <w:pStyle w:val="a7"/>
      </w:pPr>
      <w:r>
        <w:t xml:space="preserve">См. </w:t>
      </w:r>
      <w:hyperlink r:id="rId22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 настоящего Федерального закона</w:t>
      </w:r>
    </w:p>
    <w:p w:rsidR="00246246" w:rsidRDefault="00246246">
      <w:pPr>
        <w:pStyle w:val="a7"/>
      </w:pPr>
    </w:p>
    <w:p w:rsidR="00246246" w:rsidRDefault="00246246">
      <w:pPr>
        <w:pStyle w:val="a5"/>
      </w:pPr>
      <w:bookmarkStart w:id="6" w:name="sub_2"/>
      <w:r>
        <w:rPr>
          <w:rStyle w:val="a3"/>
          <w:bCs/>
        </w:rPr>
        <w:t>Статья 2.</w:t>
      </w:r>
      <w:r>
        <w:t xml:space="preserve"> Право граждан на обращение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bookmarkStart w:id="7" w:name="sub_201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246246" w:rsidRDefault="00246246">
      <w:pPr>
        <w:pStyle w:val="a8"/>
      </w:pPr>
      <w:r>
        <w:fldChar w:fldCharType="begin"/>
      </w:r>
      <w:r>
        <w:instrText>HYPERLINK "garantF1://70272956.22"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7 мая 2013 г. N 80-ФЗ часть 1 статьи 2 настоящего Федерального закона изложена в новой редакции</w:t>
      </w:r>
    </w:p>
    <w:p w:rsidR="00246246" w:rsidRDefault="00246246">
      <w:pPr>
        <w:pStyle w:val="a8"/>
      </w:pPr>
      <w:hyperlink r:id="rId23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246246" w:rsidRDefault="00246246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46246" w:rsidRDefault="00246246">
      <w:bookmarkStart w:id="8" w:name="sub_202"/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46246" w:rsidRDefault="00246246">
      <w:bookmarkStart w:id="9" w:name="sub_203"/>
      <w:bookmarkEnd w:id="8"/>
      <w:r>
        <w:t>3. Рассмотрение обращений граждан осуществляется бесплатно.</w:t>
      </w:r>
    </w:p>
    <w:bookmarkEnd w:id="9"/>
    <w:p w:rsidR="00246246" w:rsidRDefault="0024624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46246" w:rsidRDefault="00246246">
      <w:pPr>
        <w:pStyle w:val="a7"/>
      </w:pPr>
      <w:r>
        <w:t xml:space="preserve">См. </w:t>
      </w:r>
      <w:hyperlink r:id="rId24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 настоящего Федерального закона</w:t>
      </w:r>
    </w:p>
    <w:p w:rsidR="00246246" w:rsidRDefault="00246246">
      <w:pPr>
        <w:pStyle w:val="a7"/>
      </w:pPr>
    </w:p>
    <w:bookmarkStart w:id="10" w:name="sub_3"/>
    <w:p w:rsidR="00246246" w:rsidRDefault="00246246">
      <w:pPr>
        <w:pStyle w:val="a7"/>
      </w:pPr>
      <w:r>
        <w:fldChar w:fldCharType="begin"/>
      </w:r>
      <w:r>
        <w:instrText>HYPERLINK "garantF1://70106790.11"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Конституционного Суда РФ от 18 июля 2012 г. N 19-П взаимосвязанные положения </w:t>
      </w:r>
      <w:hyperlink w:anchor="sub_101" w:history="1">
        <w:r>
          <w:rPr>
            <w:rStyle w:val="a4"/>
            <w:rFonts w:cs="Arial"/>
          </w:rPr>
          <w:t>части 1 статьи 1</w:t>
        </w:r>
      </w:hyperlink>
      <w:r>
        <w:t xml:space="preserve"> и статьи 3 настоящего Федерального закона:</w:t>
      </w:r>
    </w:p>
    <w:bookmarkEnd w:id="10"/>
    <w:p w:rsidR="00246246" w:rsidRDefault="00246246">
      <w:pPr>
        <w:pStyle w:val="a7"/>
      </w:pPr>
      <w:r>
        <w:t xml:space="preserve">- признаны не противоречащими </w:t>
      </w:r>
      <w:hyperlink r:id="rId25" w:history="1">
        <w:r>
          <w:rPr>
            <w:rStyle w:val="a4"/>
            <w:rFonts w:cs="Arial"/>
          </w:rPr>
          <w:t>Конституции</w:t>
        </w:r>
      </w:hyperlink>
      <w: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246246" w:rsidRDefault="00246246">
      <w:pPr>
        <w:pStyle w:val="a7"/>
      </w:pPr>
      <w:r>
        <w:t>- признаны не соответствующими Конституции РФ, ее статьям 19 (</w:t>
      </w:r>
      <w:hyperlink r:id="rId26" w:history="1">
        <w:r>
          <w:rPr>
            <w:rStyle w:val="a4"/>
            <w:rFonts w:cs="Arial"/>
          </w:rPr>
          <w:t>часть 1</w:t>
        </w:r>
      </w:hyperlink>
      <w:r>
        <w:t xml:space="preserve">), </w:t>
      </w:r>
      <w:hyperlink r:id="rId27" w:history="1">
        <w:r>
          <w:rPr>
            <w:rStyle w:val="a4"/>
            <w:rFonts w:cs="Arial"/>
          </w:rPr>
          <w:t>30</w:t>
        </w:r>
      </w:hyperlink>
      <w:r>
        <w:t xml:space="preserve">, </w:t>
      </w:r>
      <w:hyperlink r:id="rId28" w:history="1">
        <w:r>
          <w:rPr>
            <w:rStyle w:val="a4"/>
            <w:rFonts w:cs="Arial"/>
          </w:rPr>
          <w:t>33</w:t>
        </w:r>
      </w:hyperlink>
      <w:r>
        <w:t xml:space="preserve">, </w:t>
      </w:r>
      <w:hyperlink r:id="rId29" w:history="1">
        <w:r>
          <w:rPr>
            <w:rStyle w:val="a4"/>
            <w:rFonts w:cs="Arial"/>
          </w:rPr>
          <w:t>45</w:t>
        </w:r>
      </w:hyperlink>
      <w:r>
        <w:t>, 55 (</w:t>
      </w:r>
      <w:hyperlink r:id="rId30" w:history="1">
        <w:r>
          <w:rPr>
            <w:rStyle w:val="a4"/>
            <w:rFonts w:cs="Arial"/>
          </w:rPr>
          <w:t>часть 3</w:t>
        </w:r>
      </w:hyperlink>
      <w:r>
        <w:t xml:space="preserve">) и </w:t>
      </w:r>
      <w:hyperlink r:id="rId31" w:history="1">
        <w:r>
          <w:rPr>
            <w:rStyle w:val="a4"/>
            <w:rFonts w:cs="Arial"/>
          </w:rPr>
          <w:t>76</w:t>
        </w:r>
      </w:hyperlink>
      <w:r>
        <w:t xml:space="preserve"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</w:t>
      </w:r>
      <w:r>
        <w:lastRenderedPageBreak/>
        <w:t>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246246" w:rsidRDefault="00246246">
      <w:pPr>
        <w:pStyle w:val="a7"/>
      </w:pPr>
      <w:r>
        <w:t xml:space="preserve">Впредь до введения в действие нового правового регулирования положения </w:t>
      </w:r>
      <w:hyperlink w:anchor="sub_101" w:history="1">
        <w:r>
          <w:rPr>
            <w:rStyle w:val="a4"/>
            <w:rFonts w:cs="Arial"/>
          </w:rPr>
          <w:t>части 1 статьи 1</w:t>
        </w:r>
      </w:hyperlink>
      <w:r>
        <w:t xml:space="preserve"> и статьи 3 настоящего Федерального закона </w:t>
      </w:r>
      <w:hyperlink r:id="rId32" w:history="1">
        <w:r>
          <w:rPr>
            <w:rStyle w:val="a4"/>
            <w:rFonts w:cs="Arial"/>
          </w:rPr>
          <w:t>должны применяться</w:t>
        </w:r>
      </w:hyperlink>
      <w:r>
        <w:t xml:space="preserve"> - исходя из требований статей 19 (</w:t>
      </w:r>
      <w:hyperlink r:id="rId33" w:history="1">
        <w:r>
          <w:rPr>
            <w:rStyle w:val="a4"/>
            <w:rFonts w:cs="Arial"/>
          </w:rPr>
          <w:t>часть 1</w:t>
        </w:r>
      </w:hyperlink>
      <w:r>
        <w:t xml:space="preserve">), </w:t>
      </w:r>
      <w:hyperlink r:id="rId34" w:history="1">
        <w:r>
          <w:rPr>
            <w:rStyle w:val="a4"/>
            <w:rFonts w:cs="Arial"/>
          </w:rPr>
          <w:t>33</w:t>
        </w:r>
      </w:hyperlink>
      <w:r>
        <w:t xml:space="preserve">, </w:t>
      </w:r>
      <w:hyperlink r:id="rId35" w:history="1">
        <w:r>
          <w:rPr>
            <w:rStyle w:val="a4"/>
            <w:rFonts w:cs="Arial"/>
          </w:rPr>
          <w:t>45</w:t>
        </w:r>
      </w:hyperlink>
      <w:r>
        <w:t>, 72 (</w:t>
      </w:r>
      <w:hyperlink r:id="rId36" w:history="1">
        <w:r>
          <w:rPr>
            <w:rStyle w:val="a4"/>
            <w:rFonts w:cs="Arial"/>
          </w:rPr>
          <w:t>пункт "б" части 1</w:t>
        </w:r>
      </w:hyperlink>
      <w:r>
        <w:t xml:space="preserve">) и </w:t>
      </w:r>
      <w:hyperlink r:id="rId37" w:history="1">
        <w:r>
          <w:rPr>
            <w:rStyle w:val="a4"/>
            <w:rFonts w:cs="Arial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38" w:history="1">
        <w:r>
          <w:rPr>
            <w:rStyle w:val="a4"/>
            <w:rFonts w:cs="Arial"/>
          </w:rPr>
          <w:t>Постановлении</w:t>
        </w:r>
      </w:hyperlink>
    </w:p>
    <w:p w:rsidR="00246246" w:rsidRDefault="00246246">
      <w:pPr>
        <w:pStyle w:val="a5"/>
      </w:pPr>
      <w:r>
        <w:rPr>
          <w:rStyle w:val="a3"/>
          <w:bCs/>
        </w:rPr>
        <w:t>Статья 3.</w:t>
      </w:r>
      <w:r>
        <w:t xml:space="preserve"> Правовое регулирование правоотношений, связанных с рассмотрением обращений граждан</w:t>
      </w:r>
    </w:p>
    <w:p w:rsidR="00246246" w:rsidRDefault="00246246">
      <w:bookmarkStart w:id="11" w:name="sub_301"/>
      <w:r>
        <w:t xml:space="preserve">1. Правоотношения, связанные с рассмотрением обращений граждан, регулируются </w:t>
      </w:r>
      <w:hyperlink r:id="rId39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46246" w:rsidRDefault="00246246">
      <w:bookmarkStart w:id="12" w:name="sub_302"/>
      <w:bookmarkEnd w:id="11"/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2"/>
    <w:p w:rsidR="00246246" w:rsidRDefault="0024624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46246" w:rsidRDefault="00246246">
      <w:pPr>
        <w:pStyle w:val="a7"/>
      </w:pPr>
      <w:r>
        <w:t xml:space="preserve">См. </w:t>
      </w:r>
      <w:hyperlink r:id="rId40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 настоящего Федерального закона</w:t>
      </w:r>
    </w:p>
    <w:p w:rsidR="00246246" w:rsidRDefault="00246246">
      <w:pPr>
        <w:pStyle w:val="a7"/>
      </w:pPr>
    </w:p>
    <w:p w:rsidR="00246246" w:rsidRDefault="00246246">
      <w:pPr>
        <w:pStyle w:val="a5"/>
      </w:pPr>
      <w:bookmarkStart w:id="13" w:name="sub_4"/>
      <w:r>
        <w:rPr>
          <w:rStyle w:val="a3"/>
          <w:bCs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3"/>
    <w:p w:rsidR="00246246" w:rsidRDefault="00246246">
      <w:r>
        <w:t>Для целей настоящего Федерального закона используются следующие основные термины: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bookmarkStart w:id="14" w:name="sub_401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246246" w:rsidRDefault="00246246">
      <w:pPr>
        <w:pStyle w:val="a8"/>
      </w:pPr>
      <w:r>
        <w:fldChar w:fldCharType="begin"/>
      </w:r>
      <w:r>
        <w:instrText>HYPERLINK "garantF1://12077581.2211"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27 июля 2010 г. N 227-ФЗ в пункт 1 статьи 4 настоящего Федерального закона внесены изменения, </w:t>
      </w:r>
      <w:hyperlink r:id="rId41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2011 г.</w:t>
      </w:r>
    </w:p>
    <w:p w:rsidR="00246246" w:rsidRDefault="00246246">
      <w:pPr>
        <w:pStyle w:val="a8"/>
      </w:pPr>
      <w:hyperlink r:id="rId4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46246" w:rsidRDefault="00246246">
      <w:r>
        <w:t xml:space="preserve">1) </w:t>
      </w:r>
      <w:r>
        <w:rPr>
          <w:rStyle w:val="a3"/>
          <w:bCs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46246" w:rsidRDefault="00246246">
      <w:bookmarkStart w:id="15" w:name="sub_402"/>
      <w:r>
        <w:t xml:space="preserve">2) </w:t>
      </w:r>
      <w:r>
        <w:rPr>
          <w:rStyle w:val="a3"/>
          <w:bCs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46246" w:rsidRDefault="00246246">
      <w:bookmarkStart w:id="16" w:name="sub_403"/>
      <w:bookmarkEnd w:id="15"/>
      <w:r>
        <w:t xml:space="preserve">3) </w:t>
      </w:r>
      <w:r>
        <w:rPr>
          <w:rStyle w:val="a3"/>
          <w:bCs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46246" w:rsidRDefault="00246246">
      <w:bookmarkStart w:id="17" w:name="sub_404"/>
      <w:bookmarkEnd w:id="16"/>
      <w:r>
        <w:t xml:space="preserve">4) </w:t>
      </w:r>
      <w:r>
        <w:rPr>
          <w:rStyle w:val="a3"/>
          <w:bCs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46246" w:rsidRDefault="00246246">
      <w:bookmarkStart w:id="18" w:name="sub_405"/>
      <w:bookmarkEnd w:id="17"/>
      <w:r>
        <w:t xml:space="preserve">5) </w:t>
      </w:r>
      <w:r>
        <w:rPr>
          <w:rStyle w:val="a3"/>
          <w:bCs/>
        </w:rPr>
        <w:t>должностное лицо</w:t>
      </w:r>
      <w:r>
        <w:t xml:space="preserve"> - лицо, постоянно, временно или по специальному </w:t>
      </w:r>
      <w:r>
        <w:lastRenderedPageBreak/>
        <w:t>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8"/>
    <w:p w:rsidR="00246246" w:rsidRDefault="0024624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46246" w:rsidRDefault="00246246">
      <w:pPr>
        <w:pStyle w:val="a7"/>
      </w:pPr>
      <w:r>
        <w:t xml:space="preserve">См. </w:t>
      </w:r>
      <w:hyperlink r:id="rId43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4 настоящего Федерального закона</w:t>
      </w:r>
    </w:p>
    <w:p w:rsidR="00246246" w:rsidRDefault="00246246">
      <w:pPr>
        <w:pStyle w:val="a7"/>
      </w:pPr>
    </w:p>
    <w:p w:rsidR="00246246" w:rsidRDefault="00246246">
      <w:pPr>
        <w:pStyle w:val="a5"/>
      </w:pPr>
      <w:bookmarkStart w:id="19" w:name="sub_5"/>
      <w:r>
        <w:rPr>
          <w:rStyle w:val="a3"/>
          <w:bCs/>
        </w:rPr>
        <w:t>Статья 5.</w:t>
      </w:r>
      <w:r>
        <w:t xml:space="preserve"> Права гражданина при рассмотрении обращения</w:t>
      </w:r>
    </w:p>
    <w:p w:rsidR="00246246" w:rsidRDefault="00246246">
      <w:bookmarkStart w:id="20" w:name="sub_501501"/>
      <w:bookmarkEnd w:id="19"/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bookmarkStart w:id="21" w:name="sub_501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246246" w:rsidRDefault="00246246">
      <w:pPr>
        <w:pStyle w:val="a8"/>
      </w:pPr>
      <w:r>
        <w:fldChar w:fldCharType="begin"/>
      </w:r>
      <w:r>
        <w:instrText>HYPERLINK "garantF1://12077581.2212"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27 июля 2010 г. N 227-ФЗ в пункт 1 статьи 5 настоящего Федерального закона внесены изменения, </w:t>
      </w:r>
      <w:hyperlink r:id="rId44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2011 г.</w:t>
      </w:r>
    </w:p>
    <w:p w:rsidR="00246246" w:rsidRDefault="00246246">
      <w:pPr>
        <w:pStyle w:val="a8"/>
      </w:pPr>
      <w:hyperlink r:id="rId4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46246" w:rsidRDefault="00246246"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46246" w:rsidRDefault="00246246">
      <w:bookmarkStart w:id="22" w:name="sub_502"/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46" w:history="1">
        <w:r>
          <w:rPr>
            <w:rStyle w:val="a4"/>
            <w:rFonts w:cs="Arial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bookmarkStart w:id="23" w:name="sub_503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246246" w:rsidRDefault="00246246">
      <w:pPr>
        <w:pStyle w:val="a8"/>
      </w:pPr>
      <w:r>
        <w:t xml:space="preserve">Пункт 3 изменен с 8 декабря 2017 г. - </w:t>
      </w:r>
      <w:hyperlink r:id="rId47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27 ноября 2017 г. N 355-ФЗ</w:t>
      </w:r>
    </w:p>
    <w:p w:rsidR="00246246" w:rsidRDefault="00246246">
      <w:pPr>
        <w:pStyle w:val="a8"/>
      </w:pPr>
      <w:hyperlink r:id="rId48" w:history="1">
        <w:r>
          <w:rPr>
            <w:rStyle w:val="a4"/>
            <w:rFonts w:cs="Arial"/>
          </w:rPr>
          <w:t>См. предыдущую редакцию</w:t>
        </w:r>
      </w:hyperlink>
    </w:p>
    <w:p w:rsidR="00246246" w:rsidRDefault="00246246"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  <w:rFonts w:cs="Arial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sub_1151" w:history="1">
        <w:r>
          <w:rPr>
            <w:rStyle w:val="a4"/>
            <w:rFonts w:cs="Arial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46246" w:rsidRDefault="00246246">
      <w:bookmarkStart w:id="24" w:name="sub_504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246246" w:rsidRDefault="00246246">
      <w:bookmarkStart w:id="25" w:name="sub_505"/>
      <w:bookmarkEnd w:id="24"/>
      <w:r>
        <w:t>5) обращаться с заявлением о прекращении рассмотрения обращения.</w:t>
      </w:r>
    </w:p>
    <w:bookmarkEnd w:id="25"/>
    <w:p w:rsidR="00246246" w:rsidRDefault="0024624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46246" w:rsidRDefault="00246246">
      <w:pPr>
        <w:pStyle w:val="a7"/>
      </w:pPr>
      <w:r>
        <w:t xml:space="preserve">См. </w:t>
      </w:r>
      <w:hyperlink r:id="rId49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5 настоящего Федерального закона</w:t>
      </w:r>
    </w:p>
    <w:p w:rsidR="00246246" w:rsidRDefault="00246246">
      <w:pPr>
        <w:pStyle w:val="a7"/>
      </w:pPr>
    </w:p>
    <w:p w:rsidR="00246246" w:rsidRDefault="00246246">
      <w:pPr>
        <w:pStyle w:val="a5"/>
      </w:pPr>
      <w:bookmarkStart w:id="26" w:name="sub_6"/>
      <w:r>
        <w:rPr>
          <w:rStyle w:val="a3"/>
          <w:bCs/>
        </w:rPr>
        <w:t>Статья 6.</w:t>
      </w:r>
      <w:r>
        <w:t xml:space="preserve"> Гарантии безопасности гражданина в связи с его обращением</w:t>
      </w:r>
    </w:p>
    <w:p w:rsidR="00246246" w:rsidRDefault="00246246">
      <w:bookmarkStart w:id="27" w:name="sub_601"/>
      <w:bookmarkEnd w:id="26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46246" w:rsidRDefault="00246246">
      <w:bookmarkStart w:id="28" w:name="sub_602"/>
      <w:bookmarkEnd w:id="27"/>
      <w: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</w:t>
      </w:r>
      <w:r>
        <w:lastRenderedPageBreak/>
        <w:t>поставленных в обращении вопросов.</w:t>
      </w:r>
    </w:p>
    <w:bookmarkEnd w:id="28"/>
    <w:p w:rsidR="00246246" w:rsidRDefault="0024624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46246" w:rsidRDefault="00246246">
      <w:pPr>
        <w:pStyle w:val="a7"/>
      </w:pPr>
      <w:r>
        <w:t xml:space="preserve">См. </w:t>
      </w:r>
      <w:hyperlink r:id="rId50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6 настоящего Федерального закона</w:t>
      </w:r>
    </w:p>
    <w:p w:rsidR="00246246" w:rsidRDefault="00246246">
      <w:pPr>
        <w:pStyle w:val="a7"/>
      </w:pPr>
    </w:p>
    <w:p w:rsidR="00246246" w:rsidRDefault="00246246">
      <w:pPr>
        <w:pStyle w:val="a5"/>
      </w:pPr>
      <w:bookmarkStart w:id="29" w:name="sub_7"/>
      <w:r>
        <w:rPr>
          <w:rStyle w:val="a3"/>
          <w:bCs/>
        </w:rPr>
        <w:t>Статья 7.</w:t>
      </w:r>
      <w:r>
        <w:t xml:space="preserve"> Требования к письменному обращению</w:t>
      </w:r>
    </w:p>
    <w:p w:rsidR="00246246" w:rsidRDefault="00246246">
      <w:bookmarkStart w:id="30" w:name="sub_701"/>
      <w:bookmarkEnd w:id="29"/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46246" w:rsidRDefault="00246246">
      <w:bookmarkStart w:id="31" w:name="sub_702"/>
      <w:bookmarkEnd w:id="30"/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bookmarkStart w:id="32" w:name="sub_703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246246" w:rsidRDefault="00246246">
      <w:pPr>
        <w:pStyle w:val="a8"/>
      </w:pPr>
      <w:r>
        <w:t xml:space="preserve">Часть 3 изменена с 8 декабря 2017 г. - </w:t>
      </w:r>
      <w:hyperlink r:id="rId51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27 ноября 2017 г. N 355-ФЗ</w:t>
      </w:r>
    </w:p>
    <w:p w:rsidR="00246246" w:rsidRDefault="00246246">
      <w:pPr>
        <w:pStyle w:val="a8"/>
      </w:pPr>
      <w:hyperlink r:id="rId52" w:history="1">
        <w:r>
          <w:rPr>
            <w:rStyle w:val="a4"/>
            <w:rFonts w:cs="Arial"/>
          </w:rPr>
          <w:t>См. предыдущую редакцию</w:t>
        </w:r>
      </w:hyperlink>
    </w:p>
    <w:p w:rsidR="00246246" w:rsidRDefault="00246246">
      <w:r>
        <w:t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46246" w:rsidRDefault="00246246">
      <w:pPr>
        <w:pStyle w:val="a7"/>
      </w:pPr>
      <w:r>
        <w:t xml:space="preserve">См. </w:t>
      </w:r>
      <w:hyperlink r:id="rId53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7 настоящего Федерального закона</w:t>
      </w:r>
    </w:p>
    <w:p w:rsidR="00246246" w:rsidRDefault="00246246">
      <w:pPr>
        <w:pStyle w:val="a7"/>
      </w:pPr>
    </w:p>
    <w:p w:rsidR="00246246" w:rsidRDefault="00246246">
      <w:pPr>
        <w:pStyle w:val="a5"/>
      </w:pPr>
      <w:bookmarkStart w:id="33" w:name="sub_8"/>
      <w:r>
        <w:rPr>
          <w:rStyle w:val="a3"/>
          <w:bCs/>
        </w:rPr>
        <w:t>Статья 8.</w:t>
      </w:r>
      <w:r>
        <w:t xml:space="preserve"> Направление и регистрация письменного обращения</w:t>
      </w:r>
    </w:p>
    <w:p w:rsidR="00246246" w:rsidRDefault="00246246">
      <w:bookmarkStart w:id="34" w:name="sub_801"/>
      <w:bookmarkEnd w:id="33"/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46246" w:rsidRDefault="00246246">
      <w:bookmarkStart w:id="35" w:name="sub_802"/>
      <w:bookmarkEnd w:id="34"/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46246" w:rsidRDefault="00246246">
      <w:bookmarkStart w:id="36" w:name="sub_803"/>
      <w:bookmarkEnd w:id="35"/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  <w:rFonts w:cs="Arial"/>
          </w:rPr>
          <w:t>части 4 статьи 11</w:t>
        </w:r>
      </w:hyperlink>
      <w:r>
        <w:t xml:space="preserve"> настоящего Федерального закона.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bookmarkStart w:id="37" w:name="sub_8031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246246" w:rsidRDefault="00246246">
      <w:pPr>
        <w:pStyle w:val="a8"/>
      </w:pPr>
      <w:r>
        <w:fldChar w:fldCharType="begin"/>
      </w:r>
      <w:r>
        <w:instrText>HYPERLINK "garantF1://70704216.41"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24 ноября 2014 г. N 357-ФЗ статья 8 настоящего Федерального закона дополнена частью 3.1, </w:t>
      </w:r>
      <w:hyperlink r:id="rId54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января 2015 г.</w:t>
      </w:r>
    </w:p>
    <w:p w:rsidR="00246246" w:rsidRDefault="00246246">
      <w:r>
        <w:t xml:space="preserve">3.1. Письменное обращение, содержащее информацию о фактах возможных нарушений </w:t>
      </w:r>
      <w:hyperlink r:id="rId55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в сфере миграции, направляется </w:t>
      </w:r>
      <w:r>
        <w:lastRenderedPageBreak/>
        <w:t xml:space="preserve">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  <w:rFonts w:cs="Arial"/>
          </w:rPr>
          <w:t>части 4 статьи 11</w:t>
        </w:r>
      </w:hyperlink>
      <w:r>
        <w:t xml:space="preserve"> настоящего Федерального закона.</w:t>
      </w:r>
    </w:p>
    <w:p w:rsidR="00246246" w:rsidRDefault="00246246">
      <w:bookmarkStart w:id="38" w:name="sub_804"/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46246" w:rsidRDefault="00246246">
      <w:bookmarkStart w:id="39" w:name="sub_805"/>
      <w:bookmarkEnd w:id="38"/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46246" w:rsidRDefault="00246246">
      <w:bookmarkStart w:id="40" w:name="sub_806"/>
      <w:bookmarkEnd w:id="39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246246" w:rsidRDefault="00246246">
      <w:bookmarkStart w:id="41" w:name="sub_807"/>
      <w:bookmarkEnd w:id="40"/>
      <w: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41"/>
    <w:p w:rsidR="00246246" w:rsidRDefault="0024624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46246" w:rsidRDefault="00246246">
      <w:pPr>
        <w:pStyle w:val="a7"/>
      </w:pPr>
      <w:r>
        <w:t xml:space="preserve">См. </w:t>
      </w:r>
      <w:hyperlink r:id="rId56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8 настоящего Федерального закона</w:t>
      </w:r>
    </w:p>
    <w:p w:rsidR="00246246" w:rsidRDefault="00246246">
      <w:pPr>
        <w:pStyle w:val="a7"/>
      </w:pPr>
    </w:p>
    <w:p w:rsidR="00246246" w:rsidRDefault="00246246">
      <w:pPr>
        <w:pStyle w:val="a5"/>
      </w:pPr>
      <w:bookmarkStart w:id="42" w:name="sub_9"/>
      <w:r>
        <w:rPr>
          <w:rStyle w:val="a3"/>
          <w:bCs/>
        </w:rPr>
        <w:t>Статья 9.</w:t>
      </w:r>
      <w:r>
        <w:t xml:space="preserve"> Обязательность принятия обращения к рассмотрению</w:t>
      </w:r>
    </w:p>
    <w:p w:rsidR="00246246" w:rsidRDefault="00246246">
      <w:bookmarkStart w:id="43" w:name="sub_901"/>
      <w:bookmarkEnd w:id="42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46246" w:rsidRDefault="00246246">
      <w:bookmarkStart w:id="44" w:name="sub_902"/>
      <w:bookmarkEnd w:id="43"/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4"/>
    <w:p w:rsidR="00246246" w:rsidRDefault="0024624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46246" w:rsidRDefault="00246246">
      <w:pPr>
        <w:pStyle w:val="a7"/>
      </w:pPr>
      <w:r>
        <w:t xml:space="preserve">См. </w:t>
      </w:r>
      <w:hyperlink r:id="rId57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9 настоящего Федерального закона</w:t>
      </w:r>
    </w:p>
    <w:p w:rsidR="00246246" w:rsidRDefault="00246246">
      <w:pPr>
        <w:pStyle w:val="a7"/>
      </w:pPr>
    </w:p>
    <w:p w:rsidR="00246246" w:rsidRDefault="00246246">
      <w:pPr>
        <w:pStyle w:val="a5"/>
      </w:pPr>
      <w:bookmarkStart w:id="45" w:name="sub_10"/>
      <w:r>
        <w:rPr>
          <w:rStyle w:val="a3"/>
          <w:bCs/>
        </w:rPr>
        <w:t>Статья 10.</w:t>
      </w:r>
      <w:r>
        <w:t xml:space="preserve"> Рассмотрение обращения</w:t>
      </w:r>
    </w:p>
    <w:bookmarkEnd w:id="45"/>
    <w:p w:rsidR="00246246" w:rsidRDefault="0024624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46246" w:rsidRDefault="00246246">
      <w:pPr>
        <w:pStyle w:val="a7"/>
      </w:pPr>
      <w:r>
        <w:t xml:space="preserve">См. </w:t>
      </w:r>
      <w:hyperlink r:id="rId58" w:history="1">
        <w:r>
          <w:rPr>
            <w:rStyle w:val="a4"/>
            <w:rFonts w:cs="Arial"/>
          </w:rPr>
          <w:t>справку</w:t>
        </w:r>
      </w:hyperlink>
      <w:r>
        <w:t xml:space="preserve"> о порядке рассмотрения обращений граждан в органах государственной власти</w:t>
      </w:r>
    </w:p>
    <w:p w:rsidR="00246246" w:rsidRDefault="00246246">
      <w:bookmarkStart w:id="46" w:name="sub_1001"/>
      <w:r>
        <w:t>1. Государственный орган, орган местного самоуправления или должностное лицо:</w:t>
      </w:r>
    </w:p>
    <w:p w:rsidR="00246246" w:rsidRDefault="00246246">
      <w:bookmarkStart w:id="47" w:name="sub_10011"/>
      <w:bookmarkEnd w:id="46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bookmarkStart w:id="48" w:name="sub_10012"/>
      <w:bookmarkEnd w:id="4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8"/>
    <w:p w:rsidR="00246246" w:rsidRDefault="00246246">
      <w:pPr>
        <w:pStyle w:val="a8"/>
      </w:pPr>
      <w:r>
        <w:fldChar w:fldCharType="begin"/>
      </w:r>
      <w:r>
        <w:instrText>HYPERLINK "garantF1://12077581.22141"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27 июля 2010 г. N 227-ФЗ в пункт 2 части 1 статьи 10 настоящего Федерального закона внесены изменения, </w:t>
      </w:r>
      <w:hyperlink r:id="rId59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2011 г.</w:t>
      </w:r>
    </w:p>
    <w:p w:rsidR="00246246" w:rsidRDefault="00246246">
      <w:pPr>
        <w:pStyle w:val="a8"/>
      </w:pPr>
      <w:hyperlink r:id="rId6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46246" w:rsidRDefault="00246246"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46246" w:rsidRDefault="00246246">
      <w:bookmarkStart w:id="49" w:name="sub_10013"/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46246" w:rsidRDefault="00246246">
      <w:bookmarkStart w:id="50" w:name="sub_100114"/>
      <w:bookmarkEnd w:id="49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  <w:rFonts w:cs="Arial"/>
          </w:rPr>
          <w:t>статье 11</w:t>
        </w:r>
      </w:hyperlink>
      <w:r>
        <w:t xml:space="preserve"> настоящего Федерального закона;</w:t>
      </w:r>
    </w:p>
    <w:p w:rsidR="00246246" w:rsidRDefault="00246246">
      <w:bookmarkStart w:id="51" w:name="sub_100115"/>
      <w:bookmarkEnd w:id="50"/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46246" w:rsidRDefault="00246246">
      <w:bookmarkStart w:id="52" w:name="sub_1002"/>
      <w:bookmarkEnd w:id="51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61" w:history="1">
        <w:r>
          <w:rPr>
            <w:rStyle w:val="a4"/>
            <w:rFonts w:cs="Arial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 предоставления.</w:t>
      </w:r>
    </w:p>
    <w:p w:rsidR="00246246" w:rsidRDefault="00246246">
      <w:bookmarkStart w:id="53" w:name="sub_1003"/>
      <w:bookmarkEnd w:id="52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bookmarkStart w:id="54" w:name="sub_1004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246246" w:rsidRDefault="00246246">
      <w:pPr>
        <w:pStyle w:val="a8"/>
      </w:pPr>
      <w:r>
        <w:t xml:space="preserve">Часть 4 изменена с 8 декабря 2017 г. - </w:t>
      </w:r>
      <w:hyperlink r:id="rId62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27 ноября 2017 г. N 355-ФЗ</w:t>
      </w:r>
    </w:p>
    <w:p w:rsidR="00246246" w:rsidRDefault="00246246">
      <w:pPr>
        <w:pStyle w:val="a8"/>
      </w:pPr>
      <w:hyperlink r:id="rId63" w:history="1">
        <w:r>
          <w:rPr>
            <w:rStyle w:val="a4"/>
            <w:rFonts w:cs="Arial"/>
          </w:rPr>
          <w:t>См. предыдущую редакцию</w:t>
        </w:r>
      </w:hyperlink>
    </w:p>
    <w:p w:rsidR="00246246" w:rsidRDefault="00246246">
      <w:r>
        <w:t xml:space="preserve"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602" w:history="1">
        <w:r>
          <w:rPr>
            <w:rStyle w:val="a4"/>
            <w:rFonts w:cs="Arial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46246" w:rsidRDefault="00246246">
      <w:pPr>
        <w:pStyle w:val="a7"/>
      </w:pPr>
      <w:r>
        <w:t xml:space="preserve">См. </w:t>
      </w:r>
      <w:hyperlink r:id="rId64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10 настоящего Федерального закона</w:t>
      </w:r>
    </w:p>
    <w:p w:rsidR="00246246" w:rsidRDefault="00246246">
      <w:pPr>
        <w:pStyle w:val="a7"/>
      </w:pPr>
    </w:p>
    <w:p w:rsidR="00246246" w:rsidRDefault="00246246">
      <w:pPr>
        <w:pStyle w:val="a5"/>
      </w:pPr>
      <w:bookmarkStart w:id="55" w:name="sub_11"/>
      <w:r>
        <w:rPr>
          <w:rStyle w:val="a3"/>
          <w:bCs/>
        </w:rPr>
        <w:t>Статья 11.</w:t>
      </w:r>
      <w:r>
        <w:t xml:space="preserve"> Порядок рассмотрения отдельных обращений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bookmarkStart w:id="56" w:name="sub_1101"/>
      <w:bookmarkEnd w:id="5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56"/>
    <w:p w:rsidR="00246246" w:rsidRDefault="00246246">
      <w:pPr>
        <w:pStyle w:val="a8"/>
      </w:pPr>
      <w:r>
        <w:fldChar w:fldCharType="begin"/>
      </w:r>
      <w:r>
        <w:instrText>HYPERLINK "garantF1://70305640.1"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 июля 2013 г. N 182-ФЗ в часть первую статьи 11 настоящего Федерального закона внесены изменения</w:t>
      </w:r>
    </w:p>
    <w:p w:rsidR="00246246" w:rsidRDefault="00246246">
      <w:pPr>
        <w:pStyle w:val="a8"/>
      </w:pPr>
      <w:hyperlink r:id="rId65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246246" w:rsidRDefault="00246246"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bookmarkStart w:id="57" w:name="sub_1102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246246" w:rsidRDefault="00246246">
      <w:pPr>
        <w:pStyle w:val="a8"/>
      </w:pPr>
      <w:r>
        <w:fldChar w:fldCharType="begin"/>
      </w:r>
      <w:r>
        <w:instrText>HYPERLINK "garantF1://98609.1"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29 июня 2010 г. N 126-ФЗ в часть вторую статьи 11 настоящего Федерального закона внесены изменения</w:t>
      </w:r>
    </w:p>
    <w:p w:rsidR="00246246" w:rsidRDefault="00246246">
      <w:pPr>
        <w:pStyle w:val="a8"/>
      </w:pPr>
      <w:hyperlink r:id="rId66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246246" w:rsidRDefault="00246246"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46246" w:rsidRDefault="00246246">
      <w:bookmarkStart w:id="58" w:name="sub_1103"/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bookmarkStart w:id="59" w:name="sub_1104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246246" w:rsidRDefault="00246246">
      <w:pPr>
        <w:pStyle w:val="a8"/>
      </w:pPr>
      <w:r>
        <w:fldChar w:fldCharType="begin"/>
      </w:r>
      <w:r>
        <w:instrText>HYPERLINK "garantF1://98609.2"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29 июня 2010 г. N 126-ФЗ в часть четвертую статьи 11 настоящего Федерального закона внесены изменения</w:t>
      </w:r>
    </w:p>
    <w:p w:rsidR="00246246" w:rsidRDefault="00246246">
      <w:pPr>
        <w:pStyle w:val="a8"/>
      </w:pPr>
      <w:hyperlink r:id="rId67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246246" w:rsidRDefault="00246246"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bookmarkStart w:id="60" w:name="sub_11041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246246" w:rsidRDefault="00246246">
      <w:pPr>
        <w:pStyle w:val="a8"/>
      </w:pPr>
      <w:r>
        <w:t xml:space="preserve">Статья 11 дополнена частью 4.1 с 8 декабря 2017 г. - </w:t>
      </w:r>
      <w:hyperlink r:id="rId68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27 ноября 2017 г. N 355-ФЗ</w:t>
      </w:r>
    </w:p>
    <w:p w:rsidR="00246246" w:rsidRDefault="00246246"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bookmarkStart w:id="61" w:name="sub_1105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246246" w:rsidRDefault="00246246">
      <w:pPr>
        <w:pStyle w:val="a8"/>
      </w:pPr>
      <w:r>
        <w:fldChar w:fldCharType="begin"/>
      </w:r>
      <w:r>
        <w:instrText>HYPERLINK "garantF1://70305640.2"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 июля 2013 г. N 182-ФЗ в часть пятую статьи 11 настоящего Федерального закона внесены изменения</w:t>
      </w:r>
    </w:p>
    <w:p w:rsidR="00246246" w:rsidRDefault="00246246">
      <w:pPr>
        <w:pStyle w:val="a8"/>
      </w:pPr>
      <w:hyperlink r:id="rId69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246246" w:rsidRDefault="00246246">
      <w:r>
        <w:t xml:space="preserve">5. В случае, если в письменном обращении гражданина содержится вопрос, на </w:t>
      </w:r>
      <w:r>
        <w:lastRenderedPageBreak/>
        <w:t>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bookmarkStart w:id="62" w:name="sub_115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246246" w:rsidRDefault="00246246">
      <w:pPr>
        <w:pStyle w:val="a8"/>
      </w:pPr>
      <w:r>
        <w:t xml:space="preserve">Статья 11 дополнена частью 5.1 с 8 декабря 2017 г. - </w:t>
      </w:r>
      <w:hyperlink r:id="rId70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27 ноября 2017 г. N 355-ФЗ</w:t>
      </w:r>
    </w:p>
    <w:p w:rsidR="00246246" w:rsidRDefault="00246246"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sub_1004" w:history="1">
        <w:r>
          <w:rPr>
            <w:rStyle w:val="a4"/>
            <w:rFonts w:cs="Arial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46246" w:rsidRDefault="00246246">
      <w:bookmarkStart w:id="63" w:name="sub_1106"/>
      <w: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71" w:history="1">
        <w:r>
          <w:rPr>
            <w:rStyle w:val="a4"/>
            <w:rFonts w:cs="Arial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46246" w:rsidRDefault="00246246">
      <w:bookmarkStart w:id="64" w:name="sub_1107"/>
      <w:bookmarkEnd w:id="63"/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4"/>
    <w:p w:rsidR="00246246" w:rsidRDefault="0024624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46246" w:rsidRDefault="00246246">
      <w:pPr>
        <w:pStyle w:val="a7"/>
      </w:pPr>
      <w:r>
        <w:t xml:space="preserve">См. </w:t>
      </w:r>
      <w:hyperlink r:id="rId72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11 настоящего Федерального закона</w:t>
      </w:r>
    </w:p>
    <w:p w:rsidR="00246246" w:rsidRDefault="00246246">
      <w:pPr>
        <w:pStyle w:val="a7"/>
      </w:pPr>
    </w:p>
    <w:p w:rsidR="00246246" w:rsidRDefault="00246246">
      <w:pPr>
        <w:pStyle w:val="a5"/>
      </w:pPr>
      <w:bookmarkStart w:id="65" w:name="sub_12"/>
      <w:r>
        <w:rPr>
          <w:rStyle w:val="a3"/>
          <w:bCs/>
        </w:rPr>
        <w:t>Статья 12.</w:t>
      </w:r>
      <w:r>
        <w:t xml:space="preserve"> Сроки рассмотрения письменного обращения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bookmarkStart w:id="66" w:name="sub_1201"/>
      <w:bookmarkEnd w:id="65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246246" w:rsidRDefault="00246246">
      <w:pPr>
        <w:pStyle w:val="a8"/>
      </w:pPr>
      <w:r>
        <w:fldChar w:fldCharType="begin"/>
      </w:r>
      <w:r>
        <w:instrText>HYPERLINK "garantF1://70704216.42"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24 ноября 2014 г. N 357-ФЗ в часть 1 статьи 12 настоящего Федерального закона внесены изменения, </w:t>
      </w:r>
      <w:hyperlink r:id="rId73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2015 г.</w:t>
      </w:r>
    </w:p>
    <w:p w:rsidR="00246246" w:rsidRDefault="00246246">
      <w:pPr>
        <w:pStyle w:val="a8"/>
      </w:pPr>
      <w:hyperlink r:id="rId74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246246" w:rsidRDefault="00246246"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>
          <w:rPr>
            <w:rStyle w:val="a4"/>
            <w:rFonts w:cs="Arial"/>
          </w:rPr>
          <w:t>части 1.1</w:t>
        </w:r>
      </w:hyperlink>
      <w:r>
        <w:t xml:space="preserve"> настоящей статьи.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bookmarkStart w:id="67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246246" w:rsidRDefault="00246246">
      <w:pPr>
        <w:pStyle w:val="a8"/>
      </w:pPr>
      <w:r>
        <w:fldChar w:fldCharType="begin"/>
      </w:r>
      <w:r>
        <w:instrText>HYPERLINK "garantF1://70704216.422"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24 ноября 2014 г. N 357-ФЗ статья 12 настоящего Федерального закона дополнена частью 1.1, </w:t>
      </w:r>
      <w:hyperlink r:id="rId75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января 2015 г.</w:t>
      </w:r>
    </w:p>
    <w:p w:rsidR="00246246" w:rsidRDefault="00246246">
      <w: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</w:t>
      </w:r>
      <w:r>
        <w:lastRenderedPageBreak/>
        <w:t xml:space="preserve">государственной власти субъекта Российской Федерации) и содержащее информацию о фактах возможных нарушений </w:t>
      </w:r>
      <w:hyperlink r:id="rId76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в сфере миграции, рассматривается в течение 20 дней со дня регистрации письменного обращения.</w:t>
      </w:r>
    </w:p>
    <w:p w:rsidR="00246246" w:rsidRDefault="00246246">
      <w:bookmarkStart w:id="68" w:name="sub_1202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  <w:rFonts w:cs="Arial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8"/>
    <w:p w:rsidR="00246246" w:rsidRDefault="0024624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46246" w:rsidRDefault="00246246">
      <w:pPr>
        <w:pStyle w:val="a7"/>
      </w:pPr>
      <w:r>
        <w:t xml:space="preserve">См. </w:t>
      </w:r>
      <w:hyperlink r:id="rId77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12 настоящего Федерального закона</w:t>
      </w:r>
    </w:p>
    <w:p w:rsidR="00246246" w:rsidRDefault="00246246">
      <w:pPr>
        <w:pStyle w:val="a7"/>
      </w:pPr>
    </w:p>
    <w:p w:rsidR="00246246" w:rsidRDefault="00246246">
      <w:pPr>
        <w:pStyle w:val="a5"/>
      </w:pPr>
      <w:bookmarkStart w:id="69" w:name="sub_13"/>
      <w:r>
        <w:rPr>
          <w:rStyle w:val="a3"/>
          <w:bCs/>
        </w:rPr>
        <w:t>Статья 13.</w:t>
      </w:r>
      <w:r>
        <w:t xml:space="preserve"> Личный прием граждан</w:t>
      </w:r>
    </w:p>
    <w:p w:rsidR="00246246" w:rsidRDefault="00246246">
      <w:bookmarkStart w:id="70" w:name="sub_1301"/>
      <w:bookmarkEnd w:id="69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46246" w:rsidRDefault="00246246">
      <w:bookmarkStart w:id="71" w:name="sub_1302"/>
      <w:bookmarkEnd w:id="70"/>
      <w:r>
        <w:t>2. При личном приеме гражданин предъявляет документ, удостоверяющий его личность.</w:t>
      </w:r>
    </w:p>
    <w:p w:rsidR="00246246" w:rsidRDefault="00246246">
      <w:bookmarkStart w:id="72" w:name="sub_1303"/>
      <w:bookmarkEnd w:id="71"/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46246" w:rsidRDefault="00246246">
      <w:bookmarkStart w:id="73" w:name="sub_1304"/>
      <w:bookmarkEnd w:id="72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46246" w:rsidRDefault="00246246">
      <w:bookmarkStart w:id="74" w:name="sub_1305"/>
      <w:bookmarkEnd w:id="73"/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46246" w:rsidRDefault="00246246">
      <w:bookmarkStart w:id="75" w:name="sub_1306"/>
      <w:bookmarkEnd w:id="74"/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bookmarkStart w:id="76" w:name="sub_1307"/>
      <w:bookmarkEnd w:id="75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246246" w:rsidRDefault="00246246">
      <w:pPr>
        <w:pStyle w:val="a8"/>
      </w:pPr>
      <w:r>
        <w:fldChar w:fldCharType="begin"/>
      </w:r>
      <w:r>
        <w:instrText>HYPERLINK "garantF1://71137750.0"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3 ноября 2015 г. N 305-ФЗ статья 13 настоящего Федерального закона дополнена частью 7</w:t>
      </w:r>
    </w:p>
    <w:p w:rsidR="00246246" w:rsidRDefault="00246246">
      <w:r>
        <w:t xml:space="preserve">7. Отдельные категории граждан в случаях, предусмотренных </w:t>
      </w:r>
      <w:hyperlink r:id="rId78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46246" w:rsidRDefault="00246246">
      <w:pPr>
        <w:pStyle w:val="a7"/>
      </w:pPr>
      <w:r>
        <w:t xml:space="preserve">См. </w:t>
      </w:r>
      <w:hyperlink r:id="rId79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13 настоящего Федерального закона</w:t>
      </w:r>
    </w:p>
    <w:p w:rsidR="00246246" w:rsidRDefault="00246246">
      <w:pPr>
        <w:pStyle w:val="a7"/>
      </w:pPr>
    </w:p>
    <w:p w:rsidR="00246246" w:rsidRDefault="00246246">
      <w:pPr>
        <w:pStyle w:val="a5"/>
      </w:pPr>
      <w:bookmarkStart w:id="77" w:name="sub_14"/>
      <w:r>
        <w:rPr>
          <w:rStyle w:val="a3"/>
          <w:bCs/>
        </w:rPr>
        <w:t>Статья 14.</w:t>
      </w:r>
      <w:r>
        <w:t xml:space="preserve"> Контроль за соблюдением порядка рассмотрения обращений</w:t>
      </w:r>
    </w:p>
    <w:bookmarkEnd w:id="77"/>
    <w:p w:rsidR="00246246" w:rsidRDefault="00246246"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</w:t>
      </w:r>
      <w:r>
        <w:lastRenderedPageBreak/>
        <w:t>принимают меры по своевременному выявлению и устранению причин нарушения прав, свобод и законных интересов граждан.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46246" w:rsidRDefault="00246246">
      <w:pPr>
        <w:pStyle w:val="a7"/>
      </w:pPr>
      <w:r>
        <w:t xml:space="preserve">См. </w:t>
      </w:r>
      <w:hyperlink r:id="rId80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14 настоящего Федерального закона</w:t>
      </w:r>
    </w:p>
    <w:p w:rsidR="00246246" w:rsidRDefault="00246246">
      <w:pPr>
        <w:pStyle w:val="a7"/>
      </w:pPr>
    </w:p>
    <w:p w:rsidR="00246246" w:rsidRDefault="00246246">
      <w:pPr>
        <w:pStyle w:val="a5"/>
      </w:pPr>
      <w:bookmarkStart w:id="78" w:name="sub_15"/>
      <w:r>
        <w:rPr>
          <w:rStyle w:val="a3"/>
          <w:bCs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8"/>
    <w:p w:rsidR="00246246" w:rsidRDefault="00246246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81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46246" w:rsidRDefault="00246246">
      <w:pPr>
        <w:pStyle w:val="a7"/>
      </w:pPr>
      <w:r>
        <w:t xml:space="preserve">См. </w:t>
      </w:r>
      <w:hyperlink r:id="rId82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15 настоящего Федерального закона</w:t>
      </w:r>
    </w:p>
    <w:p w:rsidR="00246246" w:rsidRDefault="00246246">
      <w:pPr>
        <w:pStyle w:val="a7"/>
      </w:pPr>
    </w:p>
    <w:p w:rsidR="00246246" w:rsidRDefault="00246246">
      <w:pPr>
        <w:pStyle w:val="a5"/>
      </w:pPr>
      <w:bookmarkStart w:id="79" w:name="sub_16"/>
      <w:r>
        <w:rPr>
          <w:rStyle w:val="a3"/>
          <w:bCs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246246" w:rsidRDefault="00246246">
      <w:bookmarkStart w:id="80" w:name="sub_1601"/>
      <w:bookmarkEnd w:id="79"/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46246" w:rsidRDefault="00246246">
      <w:bookmarkStart w:id="81" w:name="sub_1602"/>
      <w:bookmarkEnd w:id="80"/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81"/>
    <w:p w:rsidR="00246246" w:rsidRDefault="0024624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46246" w:rsidRDefault="00246246">
      <w:pPr>
        <w:pStyle w:val="a7"/>
      </w:pPr>
      <w:r>
        <w:t xml:space="preserve">См. </w:t>
      </w:r>
      <w:hyperlink r:id="rId83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16 настоящего Федерального закона</w:t>
      </w:r>
    </w:p>
    <w:p w:rsidR="00246246" w:rsidRDefault="00246246">
      <w:pPr>
        <w:pStyle w:val="a7"/>
      </w:pPr>
    </w:p>
    <w:p w:rsidR="00246246" w:rsidRDefault="00246246">
      <w:pPr>
        <w:pStyle w:val="a5"/>
      </w:pPr>
      <w:bookmarkStart w:id="82" w:name="sub_17"/>
      <w:r>
        <w:rPr>
          <w:rStyle w:val="a3"/>
          <w:bCs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2"/>
    <w:p w:rsidR="00246246" w:rsidRDefault="00246246">
      <w:r>
        <w:t>Признать не действующими на территории Российской Федерации:</w:t>
      </w:r>
    </w:p>
    <w:p w:rsidR="00246246" w:rsidRDefault="00246246">
      <w:bookmarkStart w:id="83" w:name="sub_1701"/>
      <w:r>
        <w:t xml:space="preserve">1) </w:t>
      </w:r>
      <w:hyperlink r:id="rId84" w:history="1">
        <w:r>
          <w:rPr>
            <w:rStyle w:val="a4"/>
            <w:rFonts w:cs="Arial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246246" w:rsidRDefault="00246246">
      <w:bookmarkStart w:id="84" w:name="sub_1702"/>
      <w:bookmarkEnd w:id="83"/>
      <w: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246246" w:rsidRDefault="00246246">
      <w:bookmarkStart w:id="85" w:name="sub_1703"/>
      <w:bookmarkEnd w:id="84"/>
      <w:r>
        <w:t xml:space="preserve">3) </w:t>
      </w:r>
      <w:hyperlink r:id="rId85" w:history="1">
        <w:r>
          <w:rPr>
            <w:rStyle w:val="a4"/>
            <w:rFonts w:cs="Arial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246246" w:rsidRDefault="00246246">
      <w:bookmarkStart w:id="86" w:name="sub_1704"/>
      <w:bookmarkEnd w:id="85"/>
      <w:r>
        <w:t xml:space="preserve">4) </w:t>
      </w:r>
      <w:hyperlink r:id="rId86" w:history="1">
        <w:r>
          <w:rPr>
            <w:rStyle w:val="a4"/>
            <w:rFonts w:cs="Arial"/>
          </w:rPr>
          <w:t>Закон</w:t>
        </w:r>
      </w:hyperlink>
      <w: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87" w:history="1">
        <w:r>
          <w:rPr>
            <w:rStyle w:val="a4"/>
            <w:rFonts w:cs="Arial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246246" w:rsidRDefault="00246246">
      <w:bookmarkStart w:id="87" w:name="sub_1705"/>
      <w:bookmarkEnd w:id="86"/>
      <w:r>
        <w:t xml:space="preserve">5) </w:t>
      </w:r>
      <w:hyperlink r:id="rId88" w:history="1">
        <w:r>
          <w:rPr>
            <w:rStyle w:val="a4"/>
            <w:rFonts w:cs="Arial"/>
          </w:rPr>
          <w:t>Указ</w:t>
        </w:r>
      </w:hyperlink>
      <w: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246246" w:rsidRDefault="00246246">
      <w:bookmarkStart w:id="88" w:name="sub_1706"/>
      <w:bookmarkEnd w:id="87"/>
      <w:r>
        <w:t xml:space="preserve">6) Закон СССР от 26 мая 1988 года N 9004-XI "Об утверждении Указов </w:t>
      </w:r>
      <w:r>
        <w:lastRenderedPageBreak/>
        <w:t xml:space="preserve">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89" w:history="1">
        <w:r>
          <w:rPr>
            <w:rStyle w:val="a4"/>
            <w:rFonts w:cs="Arial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88"/>
    <w:p w:rsidR="00246246" w:rsidRDefault="0024624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46246" w:rsidRDefault="00246246">
      <w:pPr>
        <w:pStyle w:val="a7"/>
      </w:pPr>
      <w:r>
        <w:t xml:space="preserve">См. </w:t>
      </w:r>
      <w:hyperlink r:id="rId90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17 настоящего Федерального закона</w:t>
      </w:r>
    </w:p>
    <w:p w:rsidR="00246246" w:rsidRDefault="00246246">
      <w:pPr>
        <w:pStyle w:val="a7"/>
      </w:pPr>
    </w:p>
    <w:p w:rsidR="00246246" w:rsidRDefault="00246246">
      <w:pPr>
        <w:pStyle w:val="a5"/>
      </w:pPr>
      <w:bookmarkStart w:id="89" w:name="sub_18"/>
      <w:r>
        <w:rPr>
          <w:rStyle w:val="a3"/>
          <w:bCs/>
        </w:rPr>
        <w:t>Статья 18.</w:t>
      </w:r>
      <w:r>
        <w:t xml:space="preserve"> Вступление в силу настоящего Федерального закона</w:t>
      </w:r>
    </w:p>
    <w:bookmarkEnd w:id="89"/>
    <w:p w:rsidR="00246246" w:rsidRDefault="00246246">
      <w:r>
        <w:t xml:space="preserve">Настоящий Федеральный закон вступает в силу по истечении 180 дней после дня его </w:t>
      </w:r>
      <w:hyperlink r:id="rId91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p w:rsidR="00246246" w:rsidRDefault="0024624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46246" w:rsidRDefault="00246246">
      <w:pPr>
        <w:pStyle w:val="a7"/>
      </w:pPr>
      <w:r>
        <w:t xml:space="preserve">См. </w:t>
      </w:r>
      <w:hyperlink r:id="rId92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18 настоящего Федерального закона</w:t>
      </w:r>
    </w:p>
    <w:p w:rsidR="00246246" w:rsidRDefault="00246246">
      <w:pPr>
        <w:pStyle w:val="a7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246246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246246" w:rsidRDefault="00246246">
            <w:pPr>
              <w:pStyle w:val="aa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246246" w:rsidRDefault="00246246">
            <w:pPr>
              <w:pStyle w:val="a9"/>
              <w:jc w:val="right"/>
            </w:pPr>
            <w:r>
              <w:t>В. Путин</w:t>
            </w:r>
          </w:p>
        </w:tc>
      </w:tr>
    </w:tbl>
    <w:p w:rsidR="00246246" w:rsidRDefault="00246246"/>
    <w:p w:rsidR="00246246" w:rsidRDefault="00246246">
      <w:pPr>
        <w:pStyle w:val="aa"/>
      </w:pPr>
      <w:r>
        <w:t>Москва, Кремль</w:t>
      </w:r>
    </w:p>
    <w:p w:rsidR="00246246" w:rsidRDefault="00246246">
      <w:pPr>
        <w:pStyle w:val="aa"/>
      </w:pPr>
      <w:r>
        <w:t>2 мая 2006 г.</w:t>
      </w:r>
    </w:p>
    <w:p w:rsidR="00246246" w:rsidRDefault="00246246">
      <w:pPr>
        <w:pStyle w:val="aa"/>
      </w:pPr>
      <w:r>
        <w:t>N 59-ФЗ</w:t>
      </w:r>
    </w:p>
    <w:p w:rsidR="00246246" w:rsidRDefault="00246246"/>
    <w:sectPr w:rsidR="0024624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40"/>
    <w:rsid w:val="00246246"/>
    <w:rsid w:val="006C5C9D"/>
    <w:rsid w:val="00C1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3000.76" TargetMode="External"/><Relationship Id="rId18" Type="http://schemas.openxmlformats.org/officeDocument/2006/relationships/hyperlink" Target="garantF1://10003000.7202" TargetMode="External"/><Relationship Id="rId26" Type="http://schemas.openxmlformats.org/officeDocument/2006/relationships/hyperlink" Target="garantF1://10003000.191" TargetMode="External"/><Relationship Id="rId39" Type="http://schemas.openxmlformats.org/officeDocument/2006/relationships/hyperlink" Target="garantF1://10003000.33" TargetMode="External"/><Relationship Id="rId21" Type="http://schemas.openxmlformats.org/officeDocument/2006/relationships/hyperlink" Target="garantF1://10003000.33" TargetMode="External"/><Relationship Id="rId34" Type="http://schemas.openxmlformats.org/officeDocument/2006/relationships/hyperlink" Target="garantF1://10003000.33" TargetMode="External"/><Relationship Id="rId42" Type="http://schemas.openxmlformats.org/officeDocument/2006/relationships/hyperlink" Target="garantF1://5657161.401" TargetMode="External"/><Relationship Id="rId47" Type="http://schemas.openxmlformats.org/officeDocument/2006/relationships/hyperlink" Target="garantF1://71719168.1" TargetMode="External"/><Relationship Id="rId50" Type="http://schemas.openxmlformats.org/officeDocument/2006/relationships/hyperlink" Target="garantF1://57523344.6" TargetMode="External"/><Relationship Id="rId55" Type="http://schemas.openxmlformats.org/officeDocument/2006/relationships/hyperlink" Target="garantF1://84755.3" TargetMode="External"/><Relationship Id="rId63" Type="http://schemas.openxmlformats.org/officeDocument/2006/relationships/hyperlink" Target="garantF1://57328846.1004" TargetMode="External"/><Relationship Id="rId68" Type="http://schemas.openxmlformats.org/officeDocument/2006/relationships/hyperlink" Target="garantF1://71719168.5" TargetMode="External"/><Relationship Id="rId76" Type="http://schemas.openxmlformats.org/officeDocument/2006/relationships/hyperlink" Target="garantF1://84755.3" TargetMode="External"/><Relationship Id="rId84" Type="http://schemas.openxmlformats.org/officeDocument/2006/relationships/hyperlink" Target="garantF1://1228020.0" TargetMode="External"/><Relationship Id="rId89" Type="http://schemas.openxmlformats.org/officeDocument/2006/relationships/hyperlink" Target="garantF1://1228021.0" TargetMode="External"/><Relationship Id="rId7" Type="http://schemas.openxmlformats.org/officeDocument/2006/relationships/hyperlink" Target="garantF1://10003000.0" TargetMode="External"/><Relationship Id="rId71" Type="http://schemas.openxmlformats.org/officeDocument/2006/relationships/hyperlink" Target="garantF1://10002673.5" TargetMode="External"/><Relationship Id="rId92" Type="http://schemas.openxmlformats.org/officeDocument/2006/relationships/hyperlink" Target="garantF1://57523344.1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3000.33" TargetMode="External"/><Relationship Id="rId29" Type="http://schemas.openxmlformats.org/officeDocument/2006/relationships/hyperlink" Target="garantF1://10003000.45" TargetMode="External"/><Relationship Id="rId11" Type="http://schemas.openxmlformats.org/officeDocument/2006/relationships/hyperlink" Target="garantF1://10003000.45" TargetMode="External"/><Relationship Id="rId24" Type="http://schemas.openxmlformats.org/officeDocument/2006/relationships/hyperlink" Target="garantF1://57523344.2" TargetMode="External"/><Relationship Id="rId32" Type="http://schemas.openxmlformats.org/officeDocument/2006/relationships/hyperlink" Target="garantF1://70106790.13" TargetMode="External"/><Relationship Id="rId37" Type="http://schemas.openxmlformats.org/officeDocument/2006/relationships/hyperlink" Target="garantF1://10003000.76" TargetMode="External"/><Relationship Id="rId40" Type="http://schemas.openxmlformats.org/officeDocument/2006/relationships/hyperlink" Target="garantF1://57523344.3" TargetMode="External"/><Relationship Id="rId45" Type="http://schemas.openxmlformats.org/officeDocument/2006/relationships/hyperlink" Target="garantF1://5657161.501" TargetMode="External"/><Relationship Id="rId53" Type="http://schemas.openxmlformats.org/officeDocument/2006/relationships/hyperlink" Target="garantF1://57523344.7" TargetMode="External"/><Relationship Id="rId58" Type="http://schemas.openxmlformats.org/officeDocument/2006/relationships/hyperlink" Target="garantF1://5124433.0" TargetMode="External"/><Relationship Id="rId66" Type="http://schemas.openxmlformats.org/officeDocument/2006/relationships/hyperlink" Target="garantF1://5654958.1102" TargetMode="External"/><Relationship Id="rId74" Type="http://schemas.openxmlformats.org/officeDocument/2006/relationships/hyperlink" Target="garantF1://57402606.1201" TargetMode="External"/><Relationship Id="rId79" Type="http://schemas.openxmlformats.org/officeDocument/2006/relationships/hyperlink" Target="garantF1://57523344.13" TargetMode="External"/><Relationship Id="rId87" Type="http://schemas.openxmlformats.org/officeDocument/2006/relationships/hyperlink" Target="garantF1://1228019.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10002673.5" TargetMode="External"/><Relationship Id="rId82" Type="http://schemas.openxmlformats.org/officeDocument/2006/relationships/hyperlink" Target="garantF1://57523344.15" TargetMode="External"/><Relationship Id="rId90" Type="http://schemas.openxmlformats.org/officeDocument/2006/relationships/hyperlink" Target="garantF1://57523344.17" TargetMode="External"/><Relationship Id="rId19" Type="http://schemas.openxmlformats.org/officeDocument/2006/relationships/hyperlink" Target="garantF1://10003000.76" TargetMode="External"/><Relationship Id="rId14" Type="http://schemas.openxmlformats.org/officeDocument/2006/relationships/hyperlink" Target="garantF1://70106790.13" TargetMode="External"/><Relationship Id="rId22" Type="http://schemas.openxmlformats.org/officeDocument/2006/relationships/hyperlink" Target="garantF1://57523344.1" TargetMode="External"/><Relationship Id="rId27" Type="http://schemas.openxmlformats.org/officeDocument/2006/relationships/hyperlink" Target="garantF1://10003000.30" TargetMode="External"/><Relationship Id="rId30" Type="http://schemas.openxmlformats.org/officeDocument/2006/relationships/hyperlink" Target="garantF1://10003000.5503" TargetMode="External"/><Relationship Id="rId35" Type="http://schemas.openxmlformats.org/officeDocument/2006/relationships/hyperlink" Target="garantF1://10003000.45" TargetMode="External"/><Relationship Id="rId43" Type="http://schemas.openxmlformats.org/officeDocument/2006/relationships/hyperlink" Target="garantF1://57523344.4" TargetMode="External"/><Relationship Id="rId48" Type="http://schemas.openxmlformats.org/officeDocument/2006/relationships/hyperlink" Target="garantF1://57328846.503" TargetMode="External"/><Relationship Id="rId56" Type="http://schemas.openxmlformats.org/officeDocument/2006/relationships/hyperlink" Target="garantF1://57523344.8" TargetMode="External"/><Relationship Id="rId64" Type="http://schemas.openxmlformats.org/officeDocument/2006/relationships/hyperlink" Target="garantF1://57523344.10" TargetMode="External"/><Relationship Id="rId69" Type="http://schemas.openxmlformats.org/officeDocument/2006/relationships/hyperlink" Target="garantF1://57953306.1105" TargetMode="External"/><Relationship Id="rId77" Type="http://schemas.openxmlformats.org/officeDocument/2006/relationships/hyperlink" Target="garantF1://57523344.12" TargetMode="External"/><Relationship Id="rId8" Type="http://schemas.openxmlformats.org/officeDocument/2006/relationships/hyperlink" Target="garantF1://10003000.191" TargetMode="External"/><Relationship Id="rId51" Type="http://schemas.openxmlformats.org/officeDocument/2006/relationships/hyperlink" Target="garantF1://71719168.2" TargetMode="External"/><Relationship Id="rId72" Type="http://schemas.openxmlformats.org/officeDocument/2006/relationships/hyperlink" Target="garantF1://57523344.11" TargetMode="External"/><Relationship Id="rId80" Type="http://schemas.openxmlformats.org/officeDocument/2006/relationships/hyperlink" Target="garantF1://57523344.14" TargetMode="External"/><Relationship Id="rId85" Type="http://schemas.openxmlformats.org/officeDocument/2006/relationships/hyperlink" Target="garantF1://1228019.0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garantF1://10003000.5503" TargetMode="External"/><Relationship Id="rId17" Type="http://schemas.openxmlformats.org/officeDocument/2006/relationships/hyperlink" Target="garantF1://10003000.45" TargetMode="External"/><Relationship Id="rId25" Type="http://schemas.openxmlformats.org/officeDocument/2006/relationships/hyperlink" Target="garantF1://10003000.0" TargetMode="External"/><Relationship Id="rId33" Type="http://schemas.openxmlformats.org/officeDocument/2006/relationships/hyperlink" Target="garantF1://10003000.191" TargetMode="External"/><Relationship Id="rId38" Type="http://schemas.openxmlformats.org/officeDocument/2006/relationships/hyperlink" Target="garantF1://70106790.0" TargetMode="External"/><Relationship Id="rId46" Type="http://schemas.openxmlformats.org/officeDocument/2006/relationships/hyperlink" Target="garantF1://10002673.5" TargetMode="External"/><Relationship Id="rId59" Type="http://schemas.openxmlformats.org/officeDocument/2006/relationships/hyperlink" Target="garantF1://12077581.291" TargetMode="External"/><Relationship Id="rId67" Type="http://schemas.openxmlformats.org/officeDocument/2006/relationships/hyperlink" Target="garantF1://5654958.1104" TargetMode="External"/><Relationship Id="rId20" Type="http://schemas.openxmlformats.org/officeDocument/2006/relationships/hyperlink" Target="garantF1://70106790.0" TargetMode="External"/><Relationship Id="rId41" Type="http://schemas.openxmlformats.org/officeDocument/2006/relationships/hyperlink" Target="garantF1://12077581.291" TargetMode="External"/><Relationship Id="rId54" Type="http://schemas.openxmlformats.org/officeDocument/2006/relationships/hyperlink" Target="garantF1://70704216.71" TargetMode="External"/><Relationship Id="rId62" Type="http://schemas.openxmlformats.org/officeDocument/2006/relationships/hyperlink" Target="garantF1://71719168.3" TargetMode="External"/><Relationship Id="rId70" Type="http://schemas.openxmlformats.org/officeDocument/2006/relationships/hyperlink" Target="garantF1://71719168.6" TargetMode="External"/><Relationship Id="rId75" Type="http://schemas.openxmlformats.org/officeDocument/2006/relationships/hyperlink" Target="garantF1://70704216.71" TargetMode="External"/><Relationship Id="rId83" Type="http://schemas.openxmlformats.org/officeDocument/2006/relationships/hyperlink" Target="garantF1://57523344.16" TargetMode="External"/><Relationship Id="rId88" Type="http://schemas.openxmlformats.org/officeDocument/2006/relationships/hyperlink" Target="garantF1://1228021.0" TargetMode="External"/><Relationship Id="rId91" Type="http://schemas.openxmlformats.org/officeDocument/2006/relationships/hyperlink" Target="garantF1://12146661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7523344.0" TargetMode="External"/><Relationship Id="rId15" Type="http://schemas.openxmlformats.org/officeDocument/2006/relationships/hyperlink" Target="garantF1://10003000.191" TargetMode="External"/><Relationship Id="rId23" Type="http://schemas.openxmlformats.org/officeDocument/2006/relationships/hyperlink" Target="garantF1://57952283.201" TargetMode="External"/><Relationship Id="rId28" Type="http://schemas.openxmlformats.org/officeDocument/2006/relationships/hyperlink" Target="garantF1://10003000.33" TargetMode="External"/><Relationship Id="rId36" Type="http://schemas.openxmlformats.org/officeDocument/2006/relationships/hyperlink" Target="garantF1://10003000.7202" TargetMode="External"/><Relationship Id="rId49" Type="http://schemas.openxmlformats.org/officeDocument/2006/relationships/hyperlink" Target="garantF1://57523344.5" TargetMode="External"/><Relationship Id="rId57" Type="http://schemas.openxmlformats.org/officeDocument/2006/relationships/hyperlink" Target="garantF1://57523344.9" TargetMode="External"/><Relationship Id="rId10" Type="http://schemas.openxmlformats.org/officeDocument/2006/relationships/hyperlink" Target="garantF1://10003000.33" TargetMode="External"/><Relationship Id="rId31" Type="http://schemas.openxmlformats.org/officeDocument/2006/relationships/hyperlink" Target="garantF1://10003000.76" TargetMode="External"/><Relationship Id="rId44" Type="http://schemas.openxmlformats.org/officeDocument/2006/relationships/hyperlink" Target="garantF1://12077581.291" TargetMode="External"/><Relationship Id="rId52" Type="http://schemas.openxmlformats.org/officeDocument/2006/relationships/hyperlink" Target="garantF1://57328846.703" TargetMode="External"/><Relationship Id="rId60" Type="http://schemas.openxmlformats.org/officeDocument/2006/relationships/hyperlink" Target="garantF1://5657161.10012" TargetMode="External"/><Relationship Id="rId65" Type="http://schemas.openxmlformats.org/officeDocument/2006/relationships/hyperlink" Target="garantF1://57953306.1101" TargetMode="External"/><Relationship Id="rId73" Type="http://schemas.openxmlformats.org/officeDocument/2006/relationships/hyperlink" Target="garantF1://70704216.71" TargetMode="External"/><Relationship Id="rId78" Type="http://schemas.openxmlformats.org/officeDocument/2006/relationships/hyperlink" Target="garantF1://10036260.2000" TargetMode="External"/><Relationship Id="rId81" Type="http://schemas.openxmlformats.org/officeDocument/2006/relationships/hyperlink" Target="garantF1://12025267.559" TargetMode="External"/><Relationship Id="rId86" Type="http://schemas.openxmlformats.org/officeDocument/2006/relationships/hyperlink" Target="garantF1://95504.0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0003000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5483</Words>
  <Characters>31255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Тихонов Илья Владимирович</cp:lastModifiedBy>
  <cp:revision>2</cp:revision>
  <dcterms:created xsi:type="dcterms:W3CDTF">2018-09-27T06:44:00Z</dcterms:created>
  <dcterms:modified xsi:type="dcterms:W3CDTF">2018-09-27T06:44:00Z</dcterms:modified>
</cp:coreProperties>
</file>